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EE" w:rsidRPr="00E164EE" w:rsidRDefault="00E164EE" w:rsidP="00E164EE">
      <w:pPr>
        <w:shd w:val="clear" w:color="auto" w:fill="FFFFFF"/>
        <w:spacing w:after="130" w:line="240" w:lineRule="auto"/>
        <w:rPr>
          <w:rFonts w:ascii="Open Sans" w:eastAsia="Times New Roman" w:hAnsi="Open Sans" w:cs="Times New Roman"/>
          <w:b/>
          <w:bCs/>
          <w:sz w:val="32"/>
          <w:szCs w:val="32"/>
        </w:rPr>
      </w:pPr>
      <w:r w:rsidRPr="00E164EE">
        <w:rPr>
          <w:rFonts w:ascii="Open Sans" w:eastAsia="Times New Roman" w:hAnsi="Open Sans" w:cs="Times New Roman"/>
          <w:b/>
          <w:bCs/>
          <w:sz w:val="32"/>
          <w:szCs w:val="32"/>
        </w:rPr>
        <w:t>Муниципальное казённое дошкольное образовательное учреждение Палецковский детский сад "Солнышко"</w:t>
      </w:r>
    </w:p>
    <w:p w:rsidR="00E164EE" w:rsidRPr="00E164EE" w:rsidRDefault="00E164EE" w:rsidP="00E164EE">
      <w:pPr>
        <w:shd w:val="clear" w:color="auto" w:fill="FFFFFF"/>
        <w:spacing w:after="130" w:line="240" w:lineRule="auto"/>
        <w:rPr>
          <w:rFonts w:ascii="Open Sans" w:eastAsia="Times New Roman" w:hAnsi="Open Sans" w:cs="Times New Roman"/>
          <w:sz w:val="17"/>
          <w:szCs w:val="17"/>
        </w:rPr>
      </w:pPr>
      <w:r w:rsidRPr="00E164EE">
        <w:rPr>
          <w:rFonts w:ascii="Open Sans" w:eastAsia="Times New Roman" w:hAnsi="Open Sans" w:cs="Times New Roman"/>
          <w:sz w:val="17"/>
          <w:szCs w:val="17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3"/>
        <w:gridCol w:w="6786"/>
        <w:gridCol w:w="36"/>
      </w:tblGrid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66-14-001147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внесения оператора в реестр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1153 от 16.12.2014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оператора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Палецковский детский сад "Солнышко"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6638002240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623890, Свердловская обл.,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Палецкова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д. 24А </w:t>
            </w:r>
          </w:p>
        </w:tc>
      </w:tr>
      <w:tr w:rsidR="00E164EE" w:rsidRPr="00E164EE" w:rsidTr="00E164EE">
        <w:trPr>
          <w:gridAfter w:val="1"/>
        </w:trPr>
        <w:tc>
          <w:tcPr>
            <w:tcW w:w="1500" w:type="pct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09.12.2014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образовательных услуг по дошкольному образованию; выполнение договорных обязательств; ведение личных дел работников, обучающихся; работа с заявлениями граждан; обеспечение кадрового резерва.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основание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Ст. 6 Федерального закона от 27.07.2006г. № 152-ФЗ "О персональных данных"; ст.ст. 86-90 Трудового кодекса РФ; ст. 6 Федерального закона от 29.12.2012г. № 273-ФЗ "Об Образовании в РФ"; ст.ст. 23,24 Конституции РФ.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мер, предусмотренных ст. 18.1 и 19 Закона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меры: разграничение прав доступа работников к базе персональных данных; наличие положения и инструкций об обработке персональных данных. Технические меры: обеспечение охраны помещений с базами персональных данных.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ФИО физического лица или наименование юридического лица, ответственных за обработку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Кузеванова Ирина Валентиновна</w:t>
            </w:r>
          </w:p>
        </w:tc>
      </w:tr>
      <w:tr w:rsidR="00E164EE" w:rsidRPr="00E164EE" w:rsidTr="00E164EE">
        <w:trPr>
          <w:gridAfter w:val="1"/>
        </w:trPr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их контактных телефонов, почтовые адреса и адреса </w:t>
            </w: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почты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8(34362) 34475; 623890, Свердловская область,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Байкаловский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Палецкова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Ленина, 24а;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pal.ds@mail.ru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4EE" w:rsidRPr="00E164EE" w:rsidTr="00E164EE">
        <w:trPr>
          <w:gridAfter w:val="1"/>
        </w:trPr>
        <w:tc>
          <w:tcPr>
            <w:tcW w:w="1500" w:type="pct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 начала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25.12.2002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(реорганизация) МКДОУ Палецковский детский сад.</w:t>
            </w:r>
          </w:p>
        </w:tc>
      </w:tr>
      <w:tr w:rsidR="00E164EE" w:rsidRPr="00E164EE" w:rsidTr="00E164EE">
        <w:tc>
          <w:tcPr>
            <w:tcW w:w="1500" w:type="pct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основание внесения записи в реестр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50 от 29.03.2016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4EE" w:rsidRPr="00E164EE" w:rsidRDefault="00E164EE" w:rsidP="00E16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64EE" w:rsidRPr="00E164EE" w:rsidRDefault="00E164EE" w:rsidP="00E164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sz w:val="17"/>
          <w:szCs w:val="17"/>
        </w:rPr>
      </w:pPr>
    </w:p>
    <w:p w:rsidR="00E164EE" w:rsidRPr="00E164EE" w:rsidRDefault="00E164EE" w:rsidP="00E164E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Times New Roman"/>
          <w:b/>
          <w:bCs/>
          <w:sz w:val="36"/>
          <w:szCs w:val="36"/>
        </w:rPr>
      </w:pPr>
      <w:r w:rsidRPr="00E164EE">
        <w:rPr>
          <w:rFonts w:ascii="Open Sans" w:eastAsia="Times New Roman" w:hAnsi="Open Sans" w:cs="Times New Roman"/>
          <w:b/>
          <w:bCs/>
          <w:sz w:val="36"/>
          <w:szCs w:val="36"/>
        </w:rPr>
        <w:t>Список информационных систем и их параметры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7074"/>
      </w:tblGrid>
      <w:tr w:rsidR="00E164EE" w:rsidRPr="00E164EE" w:rsidTr="00E164EE">
        <w:tc>
          <w:tcPr>
            <w:tcW w:w="0" w:type="auto"/>
            <w:gridSpan w:val="2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биометрические персональные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  <w:proofErr w:type="gram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амилия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имя,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отчество,год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рождения,месяц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рождения,дата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рождения,место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рождения,адрес,семейное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положение,социальное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положение,имущественное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положение,образование,профессия,доходы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; Данные документов: паспорта РФ, военного билета, свидетельства о рождении, о заключении брака/расторжении брака, водительского удостоверения, пенсионного удостоверения, об образовании, ИНН; СНИЛС; номер контактного телефона, адрес электронной почты, сведения о наличии судимости.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Работники, их близкие родственники; воспитанники, их родители, законные представители; граждане, претендующие на замещение вакантных должностей; физические лица, состоящие в договорных отношениях с ОУ.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действий с персональными данными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запись, систематизация, накопление, хранение, уточнение (обновление, изменение), извлечение, использование, удаление, уничтожение персональных данных.</w:t>
            </w:r>
            <w:proofErr w:type="gramEnd"/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  <w:proofErr w:type="gram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ез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по внутренней сети юридического </w:t>
            </w:r>
            <w:proofErr w:type="spellStart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лица,без</w:t>
            </w:r>
            <w:proofErr w:type="spellEnd"/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передачи по сети Интернет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трансграничная передача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64EE" w:rsidRPr="00E164EE" w:rsidTr="00E164EE"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местонахождении баз данных</w:t>
            </w:r>
          </w:p>
        </w:tc>
        <w:tc>
          <w:tcPr>
            <w:tcW w:w="0" w:type="auto"/>
            <w:shd w:val="clear" w:color="auto" w:fill="FFFFFF"/>
            <w:tcMar>
              <w:top w:w="65" w:type="dxa"/>
              <w:left w:w="195" w:type="dxa"/>
              <w:bottom w:w="65" w:type="dxa"/>
              <w:right w:w="195" w:type="dxa"/>
            </w:tcMar>
            <w:vAlign w:val="center"/>
            <w:hideMark/>
          </w:tcPr>
          <w:p w:rsidR="00E164EE" w:rsidRPr="00E164EE" w:rsidRDefault="00E164EE" w:rsidP="00E164EE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E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748DC" w:rsidRDefault="005748DC"/>
    <w:sectPr w:rsidR="0057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164EE"/>
    <w:rsid w:val="005748DC"/>
    <w:rsid w:val="00E1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6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4E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29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760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Ferst</dc:creator>
  <cp:keywords/>
  <dc:description/>
  <cp:lastModifiedBy>Ferst</cp:lastModifiedBy>
  <cp:revision>3</cp:revision>
  <cp:lastPrinted>2018-02-01T07:45:00Z</cp:lastPrinted>
  <dcterms:created xsi:type="dcterms:W3CDTF">2018-02-01T07:45:00Z</dcterms:created>
  <dcterms:modified xsi:type="dcterms:W3CDTF">2018-02-01T07:46:00Z</dcterms:modified>
</cp:coreProperties>
</file>